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34" w:rsidRDefault="0087777D" w:rsidP="003071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ТЕРСКОГО</w:t>
      </w:r>
      <w:r w:rsidR="0030713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07134" w:rsidRDefault="00307134" w:rsidP="003071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307134" w:rsidRDefault="00307134" w:rsidP="00307134">
      <w:pPr>
        <w:pStyle w:val="a8"/>
        <w:rPr>
          <w:rFonts w:ascii="Times New Roman" w:hAnsi="Times New Roman"/>
          <w:b/>
          <w:sz w:val="28"/>
          <w:szCs w:val="28"/>
        </w:rPr>
      </w:pPr>
    </w:p>
    <w:p w:rsidR="00307134" w:rsidRDefault="00307134" w:rsidP="003071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7134" w:rsidRDefault="00307134" w:rsidP="003071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07134" w:rsidRDefault="00307134" w:rsidP="00307134">
      <w:pPr>
        <w:pStyle w:val="a8"/>
      </w:pPr>
    </w:p>
    <w:p w:rsidR="00307134" w:rsidRDefault="000D09AB" w:rsidP="0030713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307134">
        <w:rPr>
          <w:rFonts w:ascii="Times New Roman" w:hAnsi="Times New Roman"/>
          <w:sz w:val="28"/>
          <w:szCs w:val="28"/>
        </w:rPr>
        <w:t xml:space="preserve"> декабря 2024 г.       </w:t>
      </w:r>
      <w:r>
        <w:rPr>
          <w:rFonts w:ascii="Times New Roman" w:hAnsi="Times New Roman"/>
          <w:sz w:val="28"/>
          <w:szCs w:val="28"/>
        </w:rPr>
        <w:t xml:space="preserve">                       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расный Маяк</w:t>
      </w:r>
      <w:r w:rsidR="00307134">
        <w:rPr>
          <w:rFonts w:ascii="Times New Roman" w:hAnsi="Times New Roman"/>
          <w:sz w:val="28"/>
          <w:szCs w:val="28"/>
        </w:rPr>
        <w:t xml:space="preserve">                    </w:t>
      </w:r>
      <w:r w:rsidR="00C00D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№</w:t>
      </w:r>
      <w:r w:rsidR="00C00D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27</w:t>
      </w:r>
    </w:p>
    <w:p w:rsidR="00307134" w:rsidRDefault="00307134" w:rsidP="0030713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07134" w:rsidRDefault="00307134" w:rsidP="00307134">
      <w:pPr>
        <w:ind w:right="-1"/>
        <w:rPr>
          <w:b/>
          <w:i/>
          <w:sz w:val="26"/>
          <w:szCs w:val="26"/>
        </w:rPr>
      </w:pPr>
    </w:p>
    <w:p w:rsidR="00307134" w:rsidRPr="005F2539" w:rsidRDefault="00307134" w:rsidP="00307134">
      <w:pPr>
        <w:pStyle w:val="a5"/>
        <w:spacing w:after="0"/>
        <w:ind w:firstLine="709"/>
        <w:jc w:val="center"/>
        <w:rPr>
          <w:sz w:val="28"/>
          <w:szCs w:val="28"/>
        </w:rPr>
      </w:pPr>
      <w:r w:rsidRPr="005F253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на 2025</w:t>
      </w:r>
      <w:r w:rsidRPr="005F2539">
        <w:rPr>
          <w:sz w:val="28"/>
          <w:szCs w:val="28"/>
        </w:rPr>
        <w:t xml:space="preserve"> год в рамках муниципального контроля в сфере благоустро</w:t>
      </w:r>
      <w:r w:rsidR="000D09AB">
        <w:rPr>
          <w:sz w:val="28"/>
          <w:szCs w:val="28"/>
        </w:rPr>
        <w:t>йства на территории Терского</w:t>
      </w:r>
      <w:r w:rsidRPr="005F2539">
        <w:rPr>
          <w:sz w:val="28"/>
          <w:szCs w:val="28"/>
        </w:rPr>
        <w:t xml:space="preserve"> сельсовета</w:t>
      </w:r>
    </w:p>
    <w:p w:rsidR="00307134" w:rsidRPr="005F7666" w:rsidRDefault="00307134" w:rsidP="00307134">
      <w:pPr>
        <w:widowControl w:val="0"/>
        <w:suppressAutoHyphens/>
        <w:ind w:firstLine="709"/>
        <w:jc w:val="center"/>
        <w:rPr>
          <w:b/>
          <w:bCs/>
          <w:i/>
          <w:sz w:val="28"/>
          <w:szCs w:val="28"/>
        </w:rPr>
      </w:pPr>
    </w:p>
    <w:p w:rsidR="00307134" w:rsidRPr="005F7666" w:rsidRDefault="00307134" w:rsidP="00307134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proofErr w:type="gramStart"/>
      <w:r w:rsidRPr="005F7666">
        <w:rPr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</w:t>
      </w:r>
      <w:bookmarkStart w:id="0" w:name="_Hlk499881751"/>
      <w:r w:rsidRPr="005F7666">
        <w:rPr>
          <w:sz w:val="28"/>
          <w:szCs w:val="28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рук</w:t>
      </w:r>
      <w:r w:rsidR="000D09AB">
        <w:rPr>
          <w:sz w:val="28"/>
          <w:szCs w:val="28"/>
        </w:rPr>
        <w:t>оводствуясь Уставом Терского</w:t>
      </w:r>
      <w:r w:rsidRPr="005F7666">
        <w:rPr>
          <w:sz w:val="28"/>
          <w:szCs w:val="28"/>
        </w:rPr>
        <w:t xml:space="preserve"> сельсовета,</w:t>
      </w:r>
      <w:proofErr w:type="gramEnd"/>
    </w:p>
    <w:p w:rsidR="00307134" w:rsidRPr="005F7666" w:rsidRDefault="00307134" w:rsidP="00307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0"/>
    <w:p w:rsidR="00307134" w:rsidRDefault="00307134" w:rsidP="003071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7666">
        <w:rPr>
          <w:b/>
          <w:sz w:val="28"/>
          <w:szCs w:val="28"/>
        </w:rPr>
        <w:t>ПОСТАНОВЛЯЮ:</w:t>
      </w:r>
    </w:p>
    <w:p w:rsidR="00307134" w:rsidRPr="005F7666" w:rsidRDefault="00307134" w:rsidP="003071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7134" w:rsidRPr="005F7666" w:rsidRDefault="00307134" w:rsidP="00307134">
      <w:pPr>
        <w:spacing w:line="276" w:lineRule="auto"/>
        <w:ind w:firstLine="708"/>
        <w:jc w:val="both"/>
        <w:rPr>
          <w:sz w:val="28"/>
          <w:szCs w:val="28"/>
        </w:rPr>
      </w:pPr>
      <w:r w:rsidRPr="005F7666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на 2025</w:t>
      </w:r>
      <w:r w:rsidRPr="005F7666">
        <w:rPr>
          <w:sz w:val="28"/>
          <w:szCs w:val="28"/>
        </w:rPr>
        <w:t xml:space="preserve"> год в рамках муниципального контроля в сфере благоустро</w:t>
      </w:r>
      <w:r w:rsidR="000D09AB">
        <w:rPr>
          <w:sz w:val="28"/>
          <w:szCs w:val="28"/>
        </w:rPr>
        <w:t>йства на территории Терского</w:t>
      </w:r>
      <w:r w:rsidRPr="005F7666">
        <w:rPr>
          <w:sz w:val="28"/>
          <w:szCs w:val="28"/>
        </w:rPr>
        <w:t xml:space="preserve"> сельсовета </w:t>
      </w:r>
      <w:r w:rsidRPr="005F7666">
        <w:rPr>
          <w:color w:val="000000"/>
          <w:sz w:val="28"/>
          <w:szCs w:val="28"/>
        </w:rPr>
        <w:t>(приложение № 1).</w:t>
      </w:r>
      <w:r w:rsidRPr="005F7666">
        <w:rPr>
          <w:bCs/>
          <w:sz w:val="28"/>
          <w:szCs w:val="28"/>
        </w:rPr>
        <w:t xml:space="preserve"> </w:t>
      </w:r>
    </w:p>
    <w:p w:rsidR="00307134" w:rsidRPr="005F7666" w:rsidRDefault="00307134" w:rsidP="0030713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F76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66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C00D39">
        <w:rPr>
          <w:rFonts w:ascii="Times New Roman" w:hAnsi="Times New Roman"/>
          <w:sz w:val="28"/>
          <w:szCs w:val="28"/>
        </w:rPr>
        <w:t>тановления возложить на</w:t>
      </w:r>
      <w:r w:rsidRPr="005F7666">
        <w:rPr>
          <w:rFonts w:ascii="Times New Roman" w:hAnsi="Times New Roman"/>
          <w:sz w:val="28"/>
          <w:szCs w:val="28"/>
        </w:rPr>
        <w:t xml:space="preserve"> специа</w:t>
      </w:r>
      <w:r w:rsidR="000D09AB">
        <w:rPr>
          <w:rFonts w:ascii="Times New Roman" w:hAnsi="Times New Roman"/>
          <w:sz w:val="28"/>
          <w:szCs w:val="28"/>
        </w:rPr>
        <w:t>листа</w:t>
      </w:r>
      <w:r w:rsidR="00C00D39">
        <w:rPr>
          <w:rFonts w:ascii="Times New Roman" w:hAnsi="Times New Roman"/>
          <w:sz w:val="28"/>
          <w:szCs w:val="28"/>
        </w:rPr>
        <w:t xml:space="preserve"> первой категории по земельным и имущественным вопросам</w:t>
      </w:r>
      <w:r w:rsidR="000D09AB">
        <w:rPr>
          <w:rFonts w:ascii="Times New Roman" w:hAnsi="Times New Roman"/>
          <w:sz w:val="28"/>
          <w:szCs w:val="28"/>
        </w:rPr>
        <w:t xml:space="preserve"> администрации Терского</w:t>
      </w:r>
      <w:r w:rsidRPr="005F7666">
        <w:rPr>
          <w:rFonts w:ascii="Times New Roman" w:hAnsi="Times New Roman"/>
          <w:sz w:val="28"/>
          <w:szCs w:val="28"/>
        </w:rPr>
        <w:t xml:space="preserve"> сельсовета.</w:t>
      </w:r>
    </w:p>
    <w:p w:rsidR="00307134" w:rsidRPr="00C00D39" w:rsidRDefault="00307134" w:rsidP="0030713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«</w:t>
      </w:r>
      <w:r w:rsidR="00C00D39">
        <w:rPr>
          <w:rFonts w:ascii="Times New Roman" w:hAnsi="Times New Roman"/>
          <w:sz w:val="28"/>
          <w:szCs w:val="28"/>
        </w:rPr>
        <w:t>Депутатский вестник»,</w:t>
      </w:r>
      <w:r w:rsidR="00C00D39" w:rsidRPr="00C00D39">
        <w:rPr>
          <w:bCs/>
          <w:sz w:val="28"/>
          <w:szCs w:val="28"/>
        </w:rPr>
        <w:t xml:space="preserve"> </w:t>
      </w:r>
      <w:r w:rsidR="00C00D39" w:rsidRPr="00C00D39">
        <w:rPr>
          <w:rFonts w:ascii="Times New Roman" w:hAnsi="Times New Roman"/>
          <w:bCs/>
          <w:sz w:val="28"/>
          <w:szCs w:val="28"/>
        </w:rPr>
        <w:t xml:space="preserve">а также подлежит размещению на официальном сайте муниципального образования «Терский сельсовет» </w:t>
      </w:r>
      <w:hyperlink r:id="rId7" w:tgtFrame="_blank" w:history="1">
        <w:r w:rsidR="00C00D39" w:rsidRPr="00C00D39">
          <w:rPr>
            <w:rStyle w:val="a9"/>
            <w:rFonts w:ascii="Times New Roman" w:hAnsi="Times New Roman"/>
            <w:shd w:val="clear" w:color="auto" w:fill="FFFFFF"/>
          </w:rPr>
          <w:t>https://terskij-r04.gosweb.gosuslugi.ru/</w:t>
        </w:r>
      </w:hyperlink>
    </w:p>
    <w:p w:rsidR="00307134" w:rsidRPr="005F7666" w:rsidRDefault="00307134" w:rsidP="00307134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307134" w:rsidRDefault="00307134" w:rsidP="00307134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307134" w:rsidRDefault="00307134" w:rsidP="00307134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307134" w:rsidRPr="008936F3" w:rsidRDefault="00307134" w:rsidP="00307134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09AB">
        <w:rPr>
          <w:sz w:val="28"/>
          <w:szCs w:val="28"/>
        </w:rPr>
        <w:t xml:space="preserve">Терского </w:t>
      </w:r>
      <w:r>
        <w:rPr>
          <w:sz w:val="28"/>
          <w:szCs w:val="28"/>
        </w:rPr>
        <w:t xml:space="preserve"> сельсовета                       </w:t>
      </w:r>
      <w:r w:rsidRPr="008936F3">
        <w:rPr>
          <w:sz w:val="28"/>
          <w:szCs w:val="28"/>
        </w:rPr>
        <w:t xml:space="preserve">              </w:t>
      </w:r>
      <w:r w:rsidR="000D09AB">
        <w:rPr>
          <w:sz w:val="28"/>
          <w:szCs w:val="28"/>
        </w:rPr>
        <w:t xml:space="preserve">                      С.А. Елтышев</w:t>
      </w:r>
      <w:r w:rsidRPr="008936F3">
        <w:rPr>
          <w:sz w:val="28"/>
          <w:szCs w:val="28"/>
        </w:rPr>
        <w:t xml:space="preserve"> </w:t>
      </w:r>
    </w:p>
    <w:p w:rsidR="00307134" w:rsidRDefault="00307134" w:rsidP="00307134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Default="00307134" w:rsidP="00307134">
      <w:pPr>
        <w:pStyle w:val="a5"/>
        <w:spacing w:after="0"/>
        <w:ind w:firstLine="709"/>
        <w:rPr>
          <w:sz w:val="26"/>
          <w:szCs w:val="26"/>
        </w:rPr>
      </w:pPr>
    </w:p>
    <w:p w:rsidR="00307134" w:rsidRPr="008936F3" w:rsidRDefault="00307134" w:rsidP="00307134">
      <w:pPr>
        <w:pStyle w:val="a8"/>
        <w:jc w:val="right"/>
        <w:rPr>
          <w:rFonts w:ascii="Times New Roman" w:hAnsi="Times New Roman"/>
          <w:i/>
          <w:iCs/>
          <w:sz w:val="24"/>
          <w:lang w:eastAsia="ru-RU"/>
        </w:rPr>
      </w:pPr>
      <w:r w:rsidRPr="008936F3">
        <w:rPr>
          <w:rFonts w:ascii="Times New Roman" w:hAnsi="Times New Roman"/>
          <w:sz w:val="24"/>
        </w:rPr>
        <w:t xml:space="preserve">Приложение № 1 </w:t>
      </w:r>
    </w:p>
    <w:p w:rsidR="00307134" w:rsidRPr="008936F3" w:rsidRDefault="00307134" w:rsidP="00307134">
      <w:pPr>
        <w:pStyle w:val="a8"/>
        <w:jc w:val="right"/>
        <w:rPr>
          <w:rFonts w:ascii="Times New Roman" w:hAnsi="Times New Roman"/>
          <w:i/>
          <w:iCs/>
          <w:sz w:val="24"/>
        </w:rPr>
      </w:pPr>
      <w:r w:rsidRPr="008936F3">
        <w:rPr>
          <w:rFonts w:ascii="Times New Roman" w:hAnsi="Times New Roman"/>
          <w:sz w:val="24"/>
        </w:rPr>
        <w:t xml:space="preserve">                                                                            к постановлению </w:t>
      </w:r>
    </w:p>
    <w:p w:rsidR="00307134" w:rsidRPr="008936F3" w:rsidRDefault="00307134" w:rsidP="00307134">
      <w:pPr>
        <w:pStyle w:val="a8"/>
        <w:jc w:val="right"/>
        <w:rPr>
          <w:rFonts w:ascii="Times New Roman" w:hAnsi="Times New Roman"/>
          <w:iCs/>
          <w:sz w:val="24"/>
        </w:rPr>
      </w:pPr>
      <w:r w:rsidRPr="008936F3">
        <w:rPr>
          <w:rFonts w:ascii="Times New Roman" w:hAnsi="Times New Roman"/>
          <w:sz w:val="24"/>
        </w:rPr>
        <w:t xml:space="preserve">                                                                </w:t>
      </w:r>
      <w:r w:rsidR="000D09AB">
        <w:rPr>
          <w:rFonts w:ascii="Times New Roman" w:hAnsi="Times New Roman"/>
          <w:sz w:val="24"/>
        </w:rPr>
        <w:t xml:space="preserve">            от 20.12.2024г. №27</w:t>
      </w:r>
    </w:p>
    <w:p w:rsidR="00307134" w:rsidRDefault="00307134" w:rsidP="00307134">
      <w:pPr>
        <w:pStyle w:val="a5"/>
        <w:spacing w:after="0"/>
        <w:jc w:val="right"/>
        <w:rPr>
          <w:b/>
          <w:sz w:val="24"/>
          <w:szCs w:val="24"/>
        </w:rPr>
      </w:pPr>
    </w:p>
    <w:p w:rsidR="00307134" w:rsidRDefault="00307134" w:rsidP="00307134">
      <w:pPr>
        <w:pStyle w:val="a5"/>
        <w:spacing w:after="0"/>
        <w:jc w:val="right"/>
        <w:rPr>
          <w:b/>
          <w:sz w:val="24"/>
          <w:szCs w:val="24"/>
        </w:rPr>
      </w:pPr>
    </w:p>
    <w:p w:rsidR="00307134" w:rsidRPr="006D1347" w:rsidRDefault="00307134" w:rsidP="00307134">
      <w:pPr>
        <w:pStyle w:val="a5"/>
        <w:spacing w:after="0"/>
        <w:jc w:val="center"/>
        <w:rPr>
          <w:b/>
          <w:sz w:val="26"/>
          <w:szCs w:val="26"/>
        </w:rPr>
      </w:pPr>
      <w:r w:rsidRPr="00BE610E">
        <w:rPr>
          <w:b/>
          <w:sz w:val="24"/>
          <w:szCs w:val="24"/>
        </w:rPr>
        <w:t xml:space="preserve">Программа профилактики </w:t>
      </w:r>
      <w:r w:rsidRPr="00BE610E">
        <w:rPr>
          <w:b/>
          <w:sz w:val="26"/>
          <w:szCs w:val="26"/>
        </w:rPr>
        <w:t>рисков причинения вреда (ущерба) охра</w:t>
      </w:r>
      <w:r>
        <w:rPr>
          <w:b/>
          <w:sz w:val="26"/>
          <w:szCs w:val="26"/>
        </w:rPr>
        <w:t>няемым законом ценностям на 2025</w:t>
      </w:r>
      <w:r w:rsidRPr="00BE610E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 w:rsidRPr="006D1347">
        <w:rPr>
          <w:b/>
          <w:sz w:val="24"/>
          <w:szCs w:val="24"/>
        </w:rPr>
        <w:t xml:space="preserve">в рамках муниципального контроля в сфере благоустройства на территории </w:t>
      </w:r>
      <w:r w:rsidR="000D09AB">
        <w:rPr>
          <w:b/>
          <w:sz w:val="24"/>
          <w:szCs w:val="24"/>
        </w:rPr>
        <w:t>Терского</w:t>
      </w:r>
      <w:r>
        <w:rPr>
          <w:b/>
          <w:sz w:val="24"/>
          <w:szCs w:val="24"/>
        </w:rPr>
        <w:t xml:space="preserve"> сельсовета</w:t>
      </w:r>
    </w:p>
    <w:p w:rsidR="00307134" w:rsidRDefault="00307134" w:rsidP="00307134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sz w:val="24"/>
          <w:szCs w:val="24"/>
        </w:rPr>
        <w:t>няемым законом ценностям на 2025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D09AB">
        <w:rPr>
          <w:rFonts w:eastAsia="Calibri"/>
          <w:sz w:val="24"/>
          <w:szCs w:val="24"/>
          <w:lang w:eastAsia="en-US"/>
        </w:rPr>
        <w:t xml:space="preserve"> Терского</w:t>
      </w:r>
      <w:r>
        <w:rPr>
          <w:rFonts w:eastAsia="Calibri"/>
          <w:sz w:val="24"/>
          <w:szCs w:val="24"/>
          <w:lang w:eastAsia="en-US"/>
        </w:rPr>
        <w:t xml:space="preserve"> сельсовета.</w:t>
      </w:r>
    </w:p>
    <w:p w:rsidR="00307134" w:rsidRDefault="00307134" w:rsidP="00307134">
      <w:pPr>
        <w:pStyle w:val="a5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>
        <w:rPr>
          <w:sz w:val="24"/>
          <w:szCs w:val="24"/>
        </w:rPr>
        <w:t xml:space="preserve"> требований до контролируемых лиц, повышение информированности о способах их соблюдения </w:t>
      </w:r>
      <w:r>
        <w:rPr>
          <w:rFonts w:eastAsia="Calibri"/>
          <w:sz w:val="24"/>
          <w:szCs w:val="24"/>
          <w:lang w:eastAsia="en-US"/>
        </w:rPr>
        <w:t>(далее – Программа)</w:t>
      </w:r>
      <w:r>
        <w:rPr>
          <w:sz w:val="24"/>
          <w:szCs w:val="24"/>
        </w:rPr>
        <w:t>.</w:t>
      </w:r>
    </w:p>
    <w:p w:rsidR="00307134" w:rsidRDefault="00307134" w:rsidP="00307134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и подлежит исполнению администрацией </w:t>
      </w:r>
      <w:r w:rsidR="000D09AB">
        <w:rPr>
          <w:rFonts w:eastAsia="Calibri"/>
          <w:sz w:val="24"/>
          <w:szCs w:val="24"/>
          <w:lang w:eastAsia="en-US"/>
        </w:rPr>
        <w:t>Терского</w:t>
      </w:r>
      <w:r>
        <w:rPr>
          <w:rFonts w:eastAsia="Calibri"/>
          <w:sz w:val="24"/>
          <w:szCs w:val="24"/>
          <w:lang w:eastAsia="en-US"/>
        </w:rPr>
        <w:t xml:space="preserve"> сельсовета</w:t>
      </w:r>
      <w:r>
        <w:rPr>
          <w:sz w:val="24"/>
          <w:szCs w:val="24"/>
        </w:rPr>
        <w:t xml:space="preserve"> (далее – контрольный орган).</w:t>
      </w:r>
    </w:p>
    <w:p w:rsidR="00307134" w:rsidRDefault="00307134" w:rsidP="00307134">
      <w:pPr>
        <w:pStyle w:val="a5"/>
        <w:spacing w:after="0"/>
        <w:jc w:val="center"/>
        <w:rPr>
          <w:b/>
          <w:sz w:val="26"/>
          <w:szCs w:val="26"/>
        </w:rPr>
      </w:pPr>
    </w:p>
    <w:p w:rsidR="00307134" w:rsidRPr="00D11B1D" w:rsidRDefault="00307134" w:rsidP="00307134">
      <w:pPr>
        <w:pStyle w:val="a5"/>
        <w:spacing w:after="0"/>
        <w:jc w:val="center"/>
        <w:rPr>
          <w:b/>
          <w:sz w:val="24"/>
          <w:szCs w:val="24"/>
        </w:rPr>
      </w:pPr>
      <w:r w:rsidRPr="00D11B1D">
        <w:rPr>
          <w:b/>
          <w:sz w:val="24"/>
          <w:szCs w:val="24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307134" w:rsidRDefault="00307134" w:rsidP="00307134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осуществляемого муниципального контроля: муниципальный контроль в сфере благоустройства на территории </w:t>
      </w:r>
      <w:r w:rsidR="000D09AB">
        <w:rPr>
          <w:rFonts w:eastAsia="Calibri"/>
          <w:sz w:val="24"/>
          <w:szCs w:val="24"/>
          <w:lang w:eastAsia="en-US"/>
        </w:rPr>
        <w:t>Терского</w:t>
      </w:r>
      <w:r>
        <w:rPr>
          <w:rFonts w:eastAsia="Calibri"/>
          <w:sz w:val="24"/>
          <w:szCs w:val="24"/>
          <w:lang w:eastAsia="en-US"/>
        </w:rPr>
        <w:t xml:space="preserve"> сельсовета</w:t>
      </w:r>
      <w:r>
        <w:rPr>
          <w:sz w:val="24"/>
          <w:szCs w:val="24"/>
        </w:rPr>
        <w:t>.</w:t>
      </w:r>
    </w:p>
    <w:p w:rsidR="00307134" w:rsidRDefault="00307134" w:rsidP="00307134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 w:rsidR="000D09AB">
        <w:rPr>
          <w:rFonts w:eastAsia="Calibri"/>
          <w:sz w:val="24"/>
          <w:szCs w:val="24"/>
          <w:lang w:eastAsia="en-US"/>
        </w:rPr>
        <w:t>Терского</w:t>
      </w:r>
      <w:r>
        <w:rPr>
          <w:rFonts w:eastAsia="Calibri"/>
          <w:sz w:val="24"/>
          <w:szCs w:val="24"/>
          <w:lang w:eastAsia="en-US"/>
        </w:rPr>
        <w:t xml:space="preserve"> сельсовета</w:t>
      </w:r>
      <w:r>
        <w:rPr>
          <w:sz w:val="24"/>
          <w:szCs w:val="24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 </w:t>
      </w:r>
    </w:p>
    <w:p w:rsidR="00307134" w:rsidRDefault="00307134" w:rsidP="00307134">
      <w:pPr>
        <w:pStyle w:val="a5"/>
        <w:spacing w:after="0"/>
        <w:ind w:left="426"/>
        <w:jc w:val="both"/>
        <w:rPr>
          <w:sz w:val="24"/>
          <w:szCs w:val="24"/>
        </w:rPr>
      </w:pPr>
    </w:p>
    <w:p w:rsidR="00307134" w:rsidRDefault="00307134" w:rsidP="00307134">
      <w:pPr>
        <w:pStyle w:val="a5"/>
        <w:spacing w:after="0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Цели и задачи реализации программы профилактики</w:t>
      </w:r>
    </w:p>
    <w:p w:rsidR="00307134" w:rsidRPr="007165B7" w:rsidRDefault="00307134" w:rsidP="00307134">
      <w:pPr>
        <w:ind w:firstLine="709"/>
        <w:jc w:val="both"/>
        <w:rPr>
          <w:sz w:val="24"/>
          <w:szCs w:val="24"/>
        </w:rPr>
      </w:pPr>
      <w:r w:rsidRPr="00D23C92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307134" w:rsidRPr="00F47CC2" w:rsidRDefault="00307134" w:rsidP="00307134">
      <w:pPr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07134" w:rsidRPr="00F47CC2" w:rsidRDefault="00307134" w:rsidP="00307134">
      <w:pPr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7134" w:rsidRDefault="00307134" w:rsidP="00307134">
      <w:pPr>
        <w:pStyle w:val="a5"/>
        <w:spacing w:after="0"/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соблюдения.</w:t>
      </w:r>
    </w:p>
    <w:p w:rsidR="00307134" w:rsidRPr="007165B7" w:rsidRDefault="00307134" w:rsidP="003071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307134" w:rsidRPr="007165B7" w:rsidRDefault="00307134" w:rsidP="00307134">
      <w:pPr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307134" w:rsidRPr="007165B7" w:rsidRDefault="00307134" w:rsidP="00307134">
      <w:pPr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307134" w:rsidRDefault="00307134" w:rsidP="00307134">
      <w:pPr>
        <w:ind w:firstLine="709"/>
        <w:jc w:val="both"/>
        <w:rPr>
          <w:sz w:val="24"/>
          <w:szCs w:val="24"/>
        </w:rPr>
      </w:pPr>
      <w:r w:rsidRPr="007A332C">
        <w:rPr>
          <w:sz w:val="24"/>
          <w:szCs w:val="24"/>
        </w:rPr>
        <w:lastRenderedPageBreak/>
        <w:t xml:space="preserve">-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307134" w:rsidRDefault="00307134" w:rsidP="00307134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307134" w:rsidRDefault="00307134" w:rsidP="00307134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307134" w:rsidRPr="005A0294" w:rsidRDefault="00307134" w:rsidP="00307134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5953"/>
        <w:gridCol w:w="1276"/>
        <w:gridCol w:w="1276"/>
      </w:tblGrid>
      <w:tr w:rsidR="00307134" w:rsidRPr="00775D58" w:rsidTr="00B66DB3">
        <w:tc>
          <w:tcPr>
            <w:tcW w:w="567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5D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3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07134" w:rsidRPr="00775D58" w:rsidTr="00B66DB3">
        <w:tc>
          <w:tcPr>
            <w:tcW w:w="567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5953" w:type="dxa"/>
            <w:shd w:val="clear" w:color="auto" w:fill="auto"/>
          </w:tcPr>
          <w:p w:rsidR="00307134" w:rsidRPr="00823EF3" w:rsidRDefault="00307134" w:rsidP="00B66DB3">
            <w:pPr>
              <w:jc w:val="both"/>
              <w:rPr>
                <w:sz w:val="24"/>
                <w:szCs w:val="24"/>
              </w:rPr>
            </w:pPr>
            <w:r w:rsidRPr="00823EF3">
              <w:rPr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75D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75D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онтрольный орган</w:t>
            </w:r>
          </w:p>
        </w:tc>
      </w:tr>
      <w:tr w:rsidR="00307134" w:rsidRPr="00775D58" w:rsidTr="00B66DB3">
        <w:tc>
          <w:tcPr>
            <w:tcW w:w="567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953" w:type="dxa"/>
            <w:shd w:val="clear" w:color="auto" w:fill="auto"/>
          </w:tcPr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видео-конференц-связи</w:t>
            </w:r>
            <w:proofErr w:type="spellEnd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Личный прием граждан проводится главой (заместителем главы) </w:t>
            </w:r>
            <w:proofErr w:type="spellStart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Чечеульского</w:t>
            </w:r>
            <w:proofErr w:type="spellEnd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сельсовета</w:t>
            </w:r>
            <w:r w:rsidRPr="006E542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4"/>
              </w:rPr>
              <w:t xml:space="preserve"> </w:t>
            </w: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1) организация и осуществление контроля в сфере благоустройства;</w:t>
            </w:r>
          </w:p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07134" w:rsidRPr="006E542A" w:rsidRDefault="00307134" w:rsidP="00B66DB3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1) контролируемым лицом представлен письменный </w:t>
            </w: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запрос о представлении письменного ответа по вопросам консультирования;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3) ответ на поставленные вопросы требует дополнительного запроса сведений.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307134" w:rsidRPr="006E542A" w:rsidRDefault="00307134" w:rsidP="00B66DB3">
            <w:pPr>
              <w:pStyle w:val="ConsPlusNormal"/>
              <w:ind w:firstLine="169"/>
              <w:jc w:val="both"/>
              <w:rPr>
                <w:rFonts w:ascii="Times New Roman" w:hAnsi="Times New Roman" w:cs="Times New Roman"/>
                <w:sz w:val="1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307134" w:rsidRPr="00493374" w:rsidRDefault="00307134" w:rsidP="00B66DB3">
            <w:pPr>
              <w:pStyle w:val="ConsPlusNormal"/>
              <w:ind w:firstLine="17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      </w:r>
            <w:proofErr w:type="spellStart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Чечеульского</w:t>
            </w:r>
            <w:proofErr w:type="spellEnd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сельсовета </w:t>
            </w:r>
            <w:proofErr w:type="spellStart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Канского</w:t>
            </w:r>
            <w:proofErr w:type="spellEnd"/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района</w:t>
            </w:r>
            <w:r w:rsidRPr="006E542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4"/>
              </w:rPr>
              <w:t xml:space="preserve"> </w:t>
            </w:r>
            <w:r w:rsidRPr="006E54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или должностным лицом, уполномоченным осуществлять контроль.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75D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75D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:rsidR="00307134" w:rsidRPr="00775D58" w:rsidTr="00B66DB3">
        <w:trPr>
          <w:trHeight w:val="1607"/>
        </w:trPr>
        <w:tc>
          <w:tcPr>
            <w:tcW w:w="567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5953" w:type="dxa"/>
            <w:shd w:val="clear" w:color="auto" w:fill="auto"/>
          </w:tcPr>
          <w:p w:rsidR="00307134" w:rsidRPr="00900D17" w:rsidRDefault="00307134" w:rsidP="00B66DB3">
            <w:pPr>
              <w:jc w:val="both"/>
              <w:rPr>
                <w:sz w:val="24"/>
                <w:szCs w:val="24"/>
              </w:rPr>
            </w:pPr>
            <w:proofErr w:type="gramStart"/>
            <w:r w:rsidRPr="00900D17">
              <w:rPr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900D17">
              <w:rPr>
                <w:sz w:val="24"/>
                <w:szCs w:val="24"/>
              </w:rPr>
              <w:t xml:space="preserve"> по обеспечению соблюдения обязательных требований.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75D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75D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:rsidR="00307134" w:rsidRPr="00775D58" w:rsidTr="00B66DB3">
        <w:tc>
          <w:tcPr>
            <w:tcW w:w="567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5953" w:type="dxa"/>
            <w:shd w:val="clear" w:color="auto" w:fill="auto"/>
          </w:tcPr>
          <w:p w:rsidR="00307134" w:rsidRPr="00F46100" w:rsidRDefault="00307134" w:rsidP="00B66DB3">
            <w:pPr>
              <w:jc w:val="both"/>
              <w:rPr>
                <w:sz w:val="24"/>
                <w:szCs w:val="24"/>
              </w:rPr>
            </w:pPr>
            <w:r w:rsidRPr="00F46100">
              <w:rPr>
                <w:sz w:val="24"/>
                <w:szCs w:val="24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4610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F46100">
              <w:rPr>
                <w:sz w:val="24"/>
                <w:szCs w:val="24"/>
              </w:rPr>
              <w:t xml:space="preserve">. </w:t>
            </w:r>
          </w:p>
          <w:p w:rsidR="00307134" w:rsidRPr="00775D58" w:rsidRDefault="00307134" w:rsidP="00B66DB3">
            <w:pPr>
              <w:jc w:val="both"/>
              <w:rPr>
                <w:sz w:val="24"/>
                <w:szCs w:val="24"/>
              </w:rPr>
            </w:pPr>
            <w:r w:rsidRPr="00F46100">
              <w:rPr>
                <w:sz w:val="24"/>
                <w:szCs w:val="24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  <w:r w:rsidRPr="006E542A">
              <w:rPr>
                <w:sz w:val="24"/>
                <w:szCs w:val="28"/>
              </w:rPr>
      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75D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75D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307134" w:rsidRPr="00775D58" w:rsidRDefault="00307134" w:rsidP="00B66DB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</w:tbl>
    <w:p w:rsidR="00307134" w:rsidRDefault="00307134" w:rsidP="0030713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07134" w:rsidRPr="0067460C" w:rsidRDefault="00307134" w:rsidP="0030713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67460C">
        <w:rPr>
          <w:b/>
          <w:bCs/>
          <w:sz w:val="24"/>
          <w:szCs w:val="24"/>
        </w:rPr>
        <w:t>Раздел 4. Показатели ре</w:t>
      </w:r>
      <w:r>
        <w:rPr>
          <w:b/>
          <w:bCs/>
          <w:sz w:val="24"/>
          <w:szCs w:val="24"/>
        </w:rPr>
        <w:t>зультативности и эффективности п</w:t>
      </w:r>
      <w:r w:rsidRPr="0067460C">
        <w:rPr>
          <w:b/>
          <w:bCs/>
          <w:sz w:val="24"/>
          <w:szCs w:val="24"/>
        </w:rPr>
        <w:t>рограммы профилактики</w:t>
      </w:r>
    </w:p>
    <w:p w:rsidR="00307134" w:rsidRDefault="00307134" w:rsidP="00307134">
      <w:pPr>
        <w:pStyle w:val="a8"/>
        <w:ind w:firstLine="709"/>
        <w:jc w:val="both"/>
      </w:pPr>
      <w:r>
        <w:rPr>
          <w:rFonts w:ascii="Times New Roman" w:hAnsi="Times New Roman"/>
          <w:iCs/>
          <w:sz w:val="24"/>
          <w:szCs w:val="24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:rsidR="00307134" w:rsidRDefault="00307134" w:rsidP="00307134">
      <w:pPr>
        <w:autoSpaceDE w:val="0"/>
        <w:autoSpaceDN w:val="0"/>
        <w:adjustRightInd w:val="0"/>
        <w:ind w:firstLine="709"/>
        <w:outlineLvl w:val="1"/>
        <w:rPr>
          <w:iCs/>
          <w:sz w:val="24"/>
          <w:szCs w:val="24"/>
        </w:rPr>
      </w:pPr>
      <w:r>
        <w:rPr>
          <w:iCs/>
          <w:sz w:val="24"/>
          <w:szCs w:val="24"/>
        </w:rPr>
        <w:t>В систему показателей результативности и эффективности деятельности входят:</w:t>
      </w:r>
    </w:p>
    <w:p w:rsidR="00307134" w:rsidRDefault="00307134" w:rsidP="00307134">
      <w:pPr>
        <w:pStyle w:val="a8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- ключевые показатели </w:t>
      </w:r>
      <w:r>
        <w:rPr>
          <w:rFonts w:ascii="Times New Roman" w:hAnsi="Times New Roman"/>
          <w:iCs/>
          <w:sz w:val="24"/>
          <w:szCs w:val="24"/>
        </w:rPr>
        <w:t>муниципального жилищного контроля;</w:t>
      </w:r>
    </w:p>
    <w:p w:rsidR="00307134" w:rsidRDefault="00307134" w:rsidP="00307134">
      <w:pPr>
        <w:pStyle w:val="a8"/>
        <w:ind w:firstLine="709"/>
        <w:jc w:val="both"/>
      </w:pPr>
      <w:r>
        <w:rPr>
          <w:rFonts w:ascii="Times New Roman" w:hAnsi="Times New Roman"/>
          <w:iCs/>
          <w:sz w:val="24"/>
          <w:szCs w:val="24"/>
        </w:rPr>
        <w:t>- индикативные показатели муниципального жилищного контроля.</w:t>
      </w:r>
    </w:p>
    <w:p w:rsidR="00307134" w:rsidRPr="0067460C" w:rsidRDefault="00307134" w:rsidP="00307134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</w:p>
    <w:p w:rsidR="00307134" w:rsidRPr="001B7095" w:rsidRDefault="00307134" w:rsidP="00307134">
      <w:pPr>
        <w:pStyle w:val="a7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07134" w:rsidRPr="00D23C92" w:rsidRDefault="00307134" w:rsidP="00307134">
      <w:pPr>
        <w:pStyle w:val="a5"/>
        <w:spacing w:after="0"/>
        <w:ind w:firstLine="426"/>
        <w:jc w:val="both"/>
        <w:rPr>
          <w:sz w:val="24"/>
          <w:szCs w:val="24"/>
        </w:rPr>
      </w:pPr>
    </w:p>
    <w:p w:rsidR="0019468D" w:rsidRDefault="0019468D"/>
    <w:sectPr w:rsidR="0019468D" w:rsidSect="00D13D87">
      <w:headerReference w:type="default" r:id="rId8"/>
      <w:pgSz w:w="11906" w:h="16838"/>
      <w:pgMar w:top="567" w:right="567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37" w:rsidRDefault="00CD0637" w:rsidP="00846C90">
      <w:r>
        <w:separator/>
      </w:r>
    </w:p>
  </w:endnote>
  <w:endnote w:type="continuationSeparator" w:id="0">
    <w:p w:rsidR="00CD0637" w:rsidRDefault="00CD0637" w:rsidP="0084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37" w:rsidRDefault="00CD0637" w:rsidP="00846C90">
      <w:r>
        <w:separator/>
      </w:r>
    </w:p>
  </w:footnote>
  <w:footnote w:type="continuationSeparator" w:id="0">
    <w:p w:rsidR="00CD0637" w:rsidRDefault="00CD0637" w:rsidP="00846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1" w:rsidRPr="002F6E3C" w:rsidRDefault="00CD0637" w:rsidP="002F6E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167A"/>
    <w:multiLevelType w:val="multilevel"/>
    <w:tmpl w:val="FCFE2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134"/>
    <w:rsid w:val="000D09AB"/>
    <w:rsid w:val="0019468D"/>
    <w:rsid w:val="00307134"/>
    <w:rsid w:val="004A1A9D"/>
    <w:rsid w:val="00846C90"/>
    <w:rsid w:val="00870752"/>
    <w:rsid w:val="0087777D"/>
    <w:rsid w:val="008D19E3"/>
    <w:rsid w:val="00B62E3D"/>
    <w:rsid w:val="00C00D39"/>
    <w:rsid w:val="00C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1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7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07134"/>
    <w:pPr>
      <w:spacing w:after="120"/>
    </w:pPr>
  </w:style>
  <w:style w:type="character" w:customStyle="1" w:styleId="a6">
    <w:name w:val="Основной текст Знак"/>
    <w:basedOn w:val="a0"/>
    <w:link w:val="a5"/>
    <w:rsid w:val="00307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07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0713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0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30713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9">
    <w:name w:val="Hyperlink"/>
    <w:basedOn w:val="a0"/>
    <w:semiHidden/>
    <w:unhideWhenUsed/>
    <w:rsid w:val="00C00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r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2024-12-25T03:40:00Z</cp:lastPrinted>
  <dcterms:created xsi:type="dcterms:W3CDTF">2024-12-20T03:22:00Z</dcterms:created>
  <dcterms:modified xsi:type="dcterms:W3CDTF">2024-12-25T03:41:00Z</dcterms:modified>
</cp:coreProperties>
</file>